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21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736"/>
        <w:gridCol w:w="1812"/>
        <w:gridCol w:w="2126"/>
        <w:gridCol w:w="1976"/>
        <w:gridCol w:w="2085"/>
        <w:gridCol w:w="1465"/>
      </w:tblGrid>
      <w:tr w:rsidR="00572120" w14:paraId="620BF10F" w14:textId="1C765310" w:rsidTr="00101B09">
        <w:tc>
          <w:tcPr>
            <w:tcW w:w="775" w:type="pct"/>
            <w:shd w:val="clear" w:color="auto" w:fill="DEEAF6" w:themeFill="accent5" w:themeFillTint="33"/>
          </w:tcPr>
          <w:p w14:paraId="1114CA9C" w14:textId="77777777" w:rsidR="001F4F9E" w:rsidRDefault="001F4F9E"/>
        </w:tc>
        <w:tc>
          <w:tcPr>
            <w:tcW w:w="809" w:type="pct"/>
            <w:shd w:val="clear" w:color="auto" w:fill="DEEAF6" w:themeFill="accent5" w:themeFillTint="33"/>
          </w:tcPr>
          <w:p w14:paraId="208F2AE5" w14:textId="77777777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Monday</w:t>
            </w:r>
          </w:p>
          <w:p w14:paraId="65AD71F3" w14:textId="2F6D6863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15/04/19</w:t>
            </w:r>
          </w:p>
        </w:tc>
        <w:tc>
          <w:tcPr>
            <w:tcW w:w="949" w:type="pct"/>
            <w:shd w:val="clear" w:color="auto" w:fill="DEEAF6" w:themeFill="accent5" w:themeFillTint="33"/>
          </w:tcPr>
          <w:p w14:paraId="3EDCE0BA" w14:textId="77777777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Tuesday</w:t>
            </w:r>
          </w:p>
          <w:p w14:paraId="49F968B8" w14:textId="3AA62540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16/04/19</w:t>
            </w:r>
          </w:p>
        </w:tc>
        <w:tc>
          <w:tcPr>
            <w:tcW w:w="882" w:type="pct"/>
            <w:shd w:val="clear" w:color="auto" w:fill="DEEAF6" w:themeFill="accent5" w:themeFillTint="33"/>
          </w:tcPr>
          <w:p w14:paraId="0BC82B85" w14:textId="7F91C61A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Wednesday</w:t>
            </w:r>
            <w:r w:rsidR="003E4FA0">
              <w:rPr>
                <w:sz w:val="28"/>
                <w:szCs w:val="28"/>
              </w:rPr>
              <w:t>*</w:t>
            </w:r>
          </w:p>
          <w:p w14:paraId="003334D6" w14:textId="193A4810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17/04/19</w:t>
            </w:r>
          </w:p>
        </w:tc>
        <w:tc>
          <w:tcPr>
            <w:tcW w:w="931" w:type="pct"/>
            <w:shd w:val="clear" w:color="auto" w:fill="DEEAF6" w:themeFill="accent5" w:themeFillTint="33"/>
          </w:tcPr>
          <w:p w14:paraId="0E14D277" w14:textId="77777777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Thursday</w:t>
            </w:r>
          </w:p>
          <w:p w14:paraId="477EAEFD" w14:textId="4FDACFA2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18/04/019</w:t>
            </w:r>
          </w:p>
        </w:tc>
        <w:tc>
          <w:tcPr>
            <w:tcW w:w="655" w:type="pct"/>
            <w:shd w:val="clear" w:color="auto" w:fill="DEEAF6" w:themeFill="accent5" w:themeFillTint="33"/>
          </w:tcPr>
          <w:p w14:paraId="4EFFA089" w14:textId="77777777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Friday</w:t>
            </w:r>
          </w:p>
          <w:p w14:paraId="025D3CD8" w14:textId="3FBE9025" w:rsidR="001F4F9E" w:rsidRPr="00101B09" w:rsidRDefault="001F4F9E" w:rsidP="001F4F9E">
            <w:pPr>
              <w:rPr>
                <w:sz w:val="28"/>
                <w:szCs w:val="28"/>
              </w:rPr>
            </w:pPr>
            <w:r w:rsidRPr="00101B09">
              <w:rPr>
                <w:sz w:val="28"/>
                <w:szCs w:val="28"/>
              </w:rPr>
              <w:t>19/04/019</w:t>
            </w:r>
          </w:p>
        </w:tc>
      </w:tr>
      <w:tr w:rsidR="00572120" w14:paraId="18DCC788" w14:textId="77777777" w:rsidTr="00101B09">
        <w:tc>
          <w:tcPr>
            <w:tcW w:w="775" w:type="pct"/>
            <w:shd w:val="clear" w:color="auto" w:fill="DEEAF6" w:themeFill="accent5" w:themeFillTint="33"/>
          </w:tcPr>
          <w:p w14:paraId="68226AB4" w14:textId="5D0A592F" w:rsidR="0019164B" w:rsidRPr="0021794F" w:rsidRDefault="0021794F" w:rsidP="0019164B">
            <w:pPr>
              <w:rPr>
                <w:b/>
              </w:rPr>
            </w:pPr>
            <w:r w:rsidRPr="0021794F">
              <w:rPr>
                <w:b/>
              </w:rPr>
              <w:t>PROGRAM</w:t>
            </w:r>
          </w:p>
        </w:tc>
        <w:tc>
          <w:tcPr>
            <w:tcW w:w="809" w:type="pct"/>
            <w:shd w:val="clear" w:color="auto" w:fill="FFFFFF" w:themeFill="background1"/>
          </w:tcPr>
          <w:p w14:paraId="0B645FB9" w14:textId="7305E478" w:rsidR="0019164B" w:rsidRPr="00A06DD5" w:rsidRDefault="00D42368" w:rsidP="0019164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Sparrow Sports</w:t>
            </w:r>
          </w:p>
        </w:tc>
        <w:tc>
          <w:tcPr>
            <w:tcW w:w="949" w:type="pct"/>
          </w:tcPr>
          <w:p w14:paraId="24B8F800" w14:textId="4322AFC9" w:rsidR="0019164B" w:rsidRPr="00A06DD5" w:rsidRDefault="001B50E6" w:rsidP="0019164B">
            <w:pPr>
              <w:rPr>
                <w:b/>
                <w:i/>
                <w:sz w:val="28"/>
                <w:szCs w:val="28"/>
              </w:rPr>
            </w:pPr>
            <w:r w:rsidRPr="00A06DD5">
              <w:rPr>
                <w:b/>
                <w:i/>
                <w:sz w:val="28"/>
                <w:szCs w:val="28"/>
              </w:rPr>
              <w:t>Gardening Gala</w:t>
            </w:r>
          </w:p>
        </w:tc>
        <w:tc>
          <w:tcPr>
            <w:tcW w:w="882" w:type="pct"/>
          </w:tcPr>
          <w:p w14:paraId="670EEFE4" w14:textId="31C56C8A" w:rsidR="0019164B" w:rsidRPr="00A06DD5" w:rsidRDefault="00F16A71" w:rsidP="0019164B">
            <w:pPr>
              <w:rPr>
                <w:b/>
                <w:i/>
                <w:sz w:val="28"/>
                <w:szCs w:val="28"/>
              </w:rPr>
            </w:pPr>
            <w:r w:rsidRPr="00A06DD5">
              <w:rPr>
                <w:b/>
                <w:i/>
                <w:sz w:val="28"/>
                <w:szCs w:val="28"/>
              </w:rPr>
              <w:t>Ten Pin Bowling</w:t>
            </w:r>
          </w:p>
        </w:tc>
        <w:tc>
          <w:tcPr>
            <w:tcW w:w="931" w:type="pct"/>
          </w:tcPr>
          <w:p w14:paraId="4315DA24" w14:textId="0BBC044B" w:rsidR="0019164B" w:rsidRPr="00A06DD5" w:rsidRDefault="0019164B" w:rsidP="0019164B">
            <w:pPr>
              <w:rPr>
                <w:b/>
                <w:i/>
                <w:sz w:val="28"/>
                <w:szCs w:val="28"/>
              </w:rPr>
            </w:pPr>
            <w:r w:rsidRPr="00A06DD5">
              <w:rPr>
                <w:b/>
                <w:i/>
                <w:sz w:val="28"/>
                <w:szCs w:val="28"/>
              </w:rPr>
              <w:t xml:space="preserve">Easter </w:t>
            </w:r>
            <w:proofErr w:type="spellStart"/>
            <w:r w:rsidRPr="00A06DD5">
              <w:rPr>
                <w:b/>
                <w:i/>
                <w:sz w:val="28"/>
                <w:szCs w:val="28"/>
              </w:rPr>
              <w:t>Egg</w:t>
            </w:r>
            <w:r w:rsidR="0021794F" w:rsidRPr="00A06DD5">
              <w:rPr>
                <w:b/>
                <w:i/>
                <w:sz w:val="28"/>
                <w:szCs w:val="28"/>
              </w:rPr>
              <w:t>s</w:t>
            </w:r>
            <w:r w:rsidRPr="00A06DD5">
              <w:rPr>
                <w:b/>
                <w:i/>
                <w:sz w:val="28"/>
                <w:szCs w:val="28"/>
              </w:rPr>
              <w:t>travaganza</w:t>
            </w:r>
            <w:proofErr w:type="spellEnd"/>
          </w:p>
        </w:tc>
        <w:tc>
          <w:tcPr>
            <w:tcW w:w="655" w:type="pct"/>
            <w:shd w:val="clear" w:color="auto" w:fill="BDD6EE" w:themeFill="accent5" w:themeFillTint="66"/>
          </w:tcPr>
          <w:p w14:paraId="385E6887" w14:textId="2A5EBF22" w:rsidR="0019164B" w:rsidRPr="003E4FA0" w:rsidRDefault="0019164B" w:rsidP="0019164B">
            <w:pPr>
              <w:rPr>
                <w:sz w:val="28"/>
                <w:szCs w:val="28"/>
              </w:rPr>
            </w:pPr>
            <w:r w:rsidRPr="003E4FA0">
              <w:rPr>
                <w:sz w:val="28"/>
                <w:szCs w:val="28"/>
              </w:rPr>
              <w:t xml:space="preserve">Good Friday </w:t>
            </w:r>
          </w:p>
        </w:tc>
      </w:tr>
      <w:tr w:rsidR="00572120" w14:paraId="4541D851" w14:textId="4DF3EE81" w:rsidTr="00101B09">
        <w:tc>
          <w:tcPr>
            <w:tcW w:w="775" w:type="pct"/>
            <w:shd w:val="clear" w:color="auto" w:fill="DEEAF6" w:themeFill="accent5" w:themeFillTint="33"/>
          </w:tcPr>
          <w:p w14:paraId="7F2BA9CE" w14:textId="6B999C1D" w:rsidR="0019164B" w:rsidRPr="0019164B" w:rsidRDefault="0019164B" w:rsidP="0019164B">
            <w:pPr>
              <w:rPr>
                <w:b/>
              </w:rPr>
            </w:pPr>
            <w:r w:rsidRPr="0019164B">
              <w:rPr>
                <w:b/>
              </w:rPr>
              <w:t>Venue / Provider</w:t>
            </w:r>
          </w:p>
        </w:tc>
        <w:tc>
          <w:tcPr>
            <w:tcW w:w="809" w:type="pct"/>
            <w:shd w:val="clear" w:color="auto" w:fill="FFFFFF" w:themeFill="background1"/>
          </w:tcPr>
          <w:p w14:paraId="491E507A" w14:textId="61B2D4EC" w:rsidR="0019164B" w:rsidRPr="003E4FA0" w:rsidRDefault="00F16A71" w:rsidP="0019164B">
            <w:pPr>
              <w:rPr>
                <w:i/>
                <w:sz w:val="20"/>
                <w:szCs w:val="20"/>
              </w:rPr>
            </w:pPr>
            <w:r w:rsidRPr="003E4FA0">
              <w:rPr>
                <w:i/>
                <w:sz w:val="20"/>
                <w:szCs w:val="20"/>
              </w:rPr>
              <w:t xml:space="preserve">@ </w:t>
            </w:r>
            <w:r w:rsidR="0019164B" w:rsidRPr="003E4FA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949" w:type="pct"/>
            <w:shd w:val="clear" w:color="auto" w:fill="FFFFFF" w:themeFill="background1"/>
          </w:tcPr>
          <w:p w14:paraId="2B022FEA" w14:textId="0B57880B" w:rsidR="00457D20" w:rsidRPr="003E4FA0" w:rsidRDefault="00457D20" w:rsidP="0019164B">
            <w:pPr>
              <w:rPr>
                <w:i/>
                <w:sz w:val="20"/>
                <w:szCs w:val="20"/>
              </w:rPr>
            </w:pPr>
            <w:r w:rsidRPr="003E4FA0">
              <w:rPr>
                <w:i/>
                <w:sz w:val="20"/>
                <w:szCs w:val="20"/>
              </w:rPr>
              <w:t>@</w:t>
            </w:r>
            <w:r w:rsidR="001B50E6" w:rsidRPr="003E4FA0">
              <w:rPr>
                <w:b/>
                <w:i/>
                <w:sz w:val="20"/>
                <w:szCs w:val="20"/>
              </w:rPr>
              <w:t xml:space="preserve"> </w:t>
            </w:r>
            <w:r w:rsidR="00F16A71" w:rsidRPr="003E4FA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82" w:type="pct"/>
            <w:shd w:val="clear" w:color="auto" w:fill="FFFFFF" w:themeFill="background1"/>
          </w:tcPr>
          <w:p w14:paraId="0DF4E473" w14:textId="57DC55EB" w:rsidR="0019164B" w:rsidRPr="003E4FA0" w:rsidRDefault="00572120" w:rsidP="0019164B">
            <w:pPr>
              <w:rPr>
                <w:i/>
                <w:sz w:val="20"/>
                <w:szCs w:val="20"/>
              </w:rPr>
            </w:pPr>
            <w:r w:rsidRPr="003E4FA0">
              <w:rPr>
                <w:i/>
                <w:sz w:val="20"/>
                <w:szCs w:val="20"/>
              </w:rPr>
              <w:t xml:space="preserve">@ </w:t>
            </w:r>
            <w:r w:rsidR="00F16A71" w:rsidRPr="003E4FA0">
              <w:rPr>
                <w:i/>
                <w:sz w:val="20"/>
                <w:szCs w:val="20"/>
              </w:rPr>
              <w:t>Manhattan Bowl Mascot</w:t>
            </w:r>
          </w:p>
        </w:tc>
        <w:tc>
          <w:tcPr>
            <w:tcW w:w="931" w:type="pct"/>
            <w:shd w:val="clear" w:color="auto" w:fill="FFFFFF" w:themeFill="background1"/>
          </w:tcPr>
          <w:p w14:paraId="06ECCB59" w14:textId="30D0F35D" w:rsidR="0019164B" w:rsidRPr="003E4FA0" w:rsidRDefault="00EB4244" w:rsidP="0019164B">
            <w:pPr>
              <w:rPr>
                <w:i/>
                <w:sz w:val="20"/>
                <w:szCs w:val="20"/>
              </w:rPr>
            </w:pPr>
            <w:r w:rsidRPr="003E4FA0">
              <w:rPr>
                <w:i/>
                <w:sz w:val="20"/>
                <w:szCs w:val="20"/>
              </w:rPr>
              <w:t>@</w:t>
            </w:r>
            <w:r w:rsidR="00B50B93" w:rsidRPr="003E4FA0">
              <w:rPr>
                <w:i/>
                <w:sz w:val="20"/>
                <w:szCs w:val="20"/>
              </w:rPr>
              <w:t xml:space="preserve"> School</w:t>
            </w:r>
          </w:p>
        </w:tc>
        <w:tc>
          <w:tcPr>
            <w:tcW w:w="655" w:type="pct"/>
            <w:shd w:val="clear" w:color="auto" w:fill="BDD6EE" w:themeFill="accent5" w:themeFillTint="66"/>
          </w:tcPr>
          <w:p w14:paraId="2211A202" w14:textId="5FCB106E" w:rsidR="0019164B" w:rsidRPr="00B44C82" w:rsidRDefault="0019164B" w:rsidP="0019164B">
            <w:pPr>
              <w:rPr>
                <w:b/>
              </w:rPr>
            </w:pPr>
          </w:p>
        </w:tc>
      </w:tr>
      <w:tr w:rsidR="00101B09" w14:paraId="2FBFF42D" w14:textId="1980FAB9" w:rsidTr="00101B09">
        <w:tc>
          <w:tcPr>
            <w:tcW w:w="775" w:type="pct"/>
            <w:shd w:val="clear" w:color="auto" w:fill="DEEAF6" w:themeFill="accent5" w:themeFillTint="33"/>
          </w:tcPr>
          <w:p w14:paraId="0A14841B" w14:textId="3FE745C0" w:rsidR="0019164B" w:rsidRPr="0019164B" w:rsidRDefault="0019164B" w:rsidP="0019164B">
            <w:pPr>
              <w:rPr>
                <w:b/>
              </w:rPr>
            </w:pPr>
            <w:r w:rsidRPr="0019164B">
              <w:rPr>
                <w:b/>
              </w:rPr>
              <w:t>Other information</w:t>
            </w:r>
          </w:p>
        </w:tc>
        <w:tc>
          <w:tcPr>
            <w:tcW w:w="809" w:type="pct"/>
            <w:shd w:val="clear" w:color="auto" w:fill="FFFFFF" w:themeFill="background1"/>
          </w:tcPr>
          <w:p w14:paraId="501CA9C5" w14:textId="2C93D5E5" w:rsidR="0019164B" w:rsidRPr="003E4FA0" w:rsidRDefault="00457D20" w:rsidP="0019164B">
            <w:pPr>
              <w:rPr>
                <w:i/>
                <w:sz w:val="20"/>
                <w:szCs w:val="20"/>
              </w:rPr>
            </w:pPr>
            <w:r w:rsidRPr="003E4FA0">
              <w:rPr>
                <w:i/>
                <w:sz w:val="20"/>
                <w:szCs w:val="20"/>
              </w:rPr>
              <w:t>Sporting activities and games</w:t>
            </w:r>
            <w:r w:rsidR="00D42368">
              <w:rPr>
                <w:i/>
                <w:sz w:val="20"/>
                <w:szCs w:val="20"/>
              </w:rPr>
              <w:t xml:space="preserve"> by Sparrow Sports</w:t>
            </w:r>
          </w:p>
        </w:tc>
        <w:tc>
          <w:tcPr>
            <w:tcW w:w="949" w:type="pct"/>
            <w:shd w:val="clear" w:color="auto" w:fill="FFFFFF" w:themeFill="background1"/>
          </w:tcPr>
          <w:p w14:paraId="1275A5C1" w14:textId="77777777" w:rsidR="00D42368" w:rsidRDefault="00F16A71" w:rsidP="0019164B">
            <w:pPr>
              <w:rPr>
                <w:i/>
                <w:sz w:val="20"/>
                <w:szCs w:val="20"/>
              </w:rPr>
            </w:pPr>
            <w:proofErr w:type="spellStart"/>
            <w:r w:rsidRPr="003E4FA0">
              <w:rPr>
                <w:i/>
                <w:sz w:val="20"/>
                <w:szCs w:val="20"/>
              </w:rPr>
              <w:t>Hort</w:t>
            </w:r>
            <w:proofErr w:type="spellEnd"/>
            <w:r w:rsidRPr="003E4FA0">
              <w:rPr>
                <w:i/>
                <w:sz w:val="20"/>
                <w:szCs w:val="20"/>
              </w:rPr>
              <w:t xml:space="preserve"> for kids’</w:t>
            </w:r>
          </w:p>
          <w:p w14:paraId="76A9B99D" w14:textId="30B0BAFE" w:rsidR="0019164B" w:rsidRPr="003E4FA0" w:rsidRDefault="00D42368" w:rsidP="001916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gardening</w:t>
            </w:r>
            <w:r w:rsidR="00F16A71" w:rsidRPr="003E4FA0">
              <w:rPr>
                <w:i/>
                <w:sz w:val="20"/>
                <w:szCs w:val="20"/>
              </w:rPr>
              <w:t xml:space="preserve"> Incursion</w:t>
            </w:r>
          </w:p>
        </w:tc>
        <w:tc>
          <w:tcPr>
            <w:tcW w:w="882" w:type="pct"/>
            <w:shd w:val="clear" w:color="auto" w:fill="FFFFFF" w:themeFill="background1"/>
          </w:tcPr>
          <w:p w14:paraId="6842AE13" w14:textId="1459ED80" w:rsidR="00572120" w:rsidRPr="00FB6C5F" w:rsidRDefault="003E4FA0" w:rsidP="0019164B">
            <w:pPr>
              <w:rPr>
                <w:b/>
                <w:i/>
                <w:sz w:val="20"/>
                <w:szCs w:val="20"/>
              </w:rPr>
            </w:pPr>
            <w:r w:rsidRPr="00FB6C5F">
              <w:rPr>
                <w:b/>
                <w:i/>
                <w:sz w:val="20"/>
                <w:szCs w:val="20"/>
              </w:rPr>
              <w:t>Charter Bus</w:t>
            </w:r>
          </w:p>
        </w:tc>
        <w:tc>
          <w:tcPr>
            <w:tcW w:w="931" w:type="pct"/>
            <w:shd w:val="clear" w:color="auto" w:fill="FFFFFF" w:themeFill="background1"/>
          </w:tcPr>
          <w:p w14:paraId="611CFA6C" w14:textId="21F7AC18" w:rsidR="0019164B" w:rsidRPr="003E4FA0" w:rsidRDefault="00B50B93" w:rsidP="0019164B">
            <w:pPr>
              <w:rPr>
                <w:i/>
                <w:sz w:val="20"/>
                <w:szCs w:val="20"/>
              </w:rPr>
            </w:pPr>
            <w:proofErr w:type="spellStart"/>
            <w:r w:rsidRPr="003E4FA0">
              <w:rPr>
                <w:i/>
                <w:sz w:val="20"/>
                <w:szCs w:val="20"/>
              </w:rPr>
              <w:t>Eggcellent</w:t>
            </w:r>
            <w:proofErr w:type="spellEnd"/>
            <w:r w:rsidRPr="003E4FA0">
              <w:rPr>
                <w:i/>
                <w:sz w:val="20"/>
                <w:szCs w:val="20"/>
              </w:rPr>
              <w:t xml:space="preserve"> Easter activities and games</w:t>
            </w:r>
          </w:p>
        </w:tc>
        <w:tc>
          <w:tcPr>
            <w:tcW w:w="655" w:type="pct"/>
            <w:shd w:val="clear" w:color="auto" w:fill="BDD6EE" w:themeFill="accent5" w:themeFillTint="66"/>
          </w:tcPr>
          <w:p w14:paraId="041F5670" w14:textId="77777777" w:rsidR="0019164B" w:rsidRDefault="0019164B" w:rsidP="0019164B"/>
        </w:tc>
      </w:tr>
      <w:tr w:rsidR="00572120" w14:paraId="3142B553" w14:textId="77777777" w:rsidTr="00101B09">
        <w:tc>
          <w:tcPr>
            <w:tcW w:w="775" w:type="pct"/>
            <w:shd w:val="clear" w:color="auto" w:fill="DEEAF6" w:themeFill="accent5" w:themeFillTint="33"/>
          </w:tcPr>
          <w:p w14:paraId="4E233972" w14:textId="77777777" w:rsidR="0019164B" w:rsidRPr="0019164B" w:rsidRDefault="0019164B" w:rsidP="0019164B">
            <w:pPr>
              <w:rPr>
                <w:b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385FAA8C" w14:textId="77777777" w:rsidR="0019164B" w:rsidRPr="003E4FA0" w:rsidRDefault="0019164B" w:rsidP="0019164B">
            <w:pPr>
              <w:rPr>
                <w:i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FFFFFF" w:themeFill="background1"/>
          </w:tcPr>
          <w:p w14:paraId="491E986C" w14:textId="40459766" w:rsidR="0019164B" w:rsidRPr="003E4FA0" w:rsidRDefault="003E4FA0" w:rsidP="0019164B">
            <w:pPr>
              <w:rPr>
                <w:i/>
                <w:sz w:val="20"/>
                <w:szCs w:val="20"/>
              </w:rPr>
            </w:pPr>
            <w:r w:rsidRPr="003E4FA0">
              <w:rPr>
                <w:i/>
                <w:sz w:val="20"/>
                <w:szCs w:val="20"/>
              </w:rPr>
              <w:t>Pot a plant to take home</w:t>
            </w:r>
          </w:p>
        </w:tc>
        <w:tc>
          <w:tcPr>
            <w:tcW w:w="882" w:type="pct"/>
            <w:shd w:val="clear" w:color="auto" w:fill="FFFFFF" w:themeFill="background1"/>
          </w:tcPr>
          <w:p w14:paraId="35CA3FBA" w14:textId="094E2A3C" w:rsidR="0019164B" w:rsidRPr="003E4FA0" w:rsidRDefault="00A12CC3" w:rsidP="00457D20">
            <w:pPr>
              <w:rPr>
                <w:i/>
                <w:sz w:val="20"/>
                <w:szCs w:val="20"/>
              </w:rPr>
            </w:pPr>
            <w:hyperlink r:id="rId7" w:history="1">
              <w:r w:rsidR="00D42368" w:rsidRPr="00391CF4">
                <w:rPr>
                  <w:rStyle w:val="Hyperlink"/>
                  <w:i/>
                  <w:sz w:val="20"/>
                  <w:szCs w:val="20"/>
                </w:rPr>
                <w:t>http://manhattansuperbowl.com.au/</w:t>
              </w:r>
            </w:hyperlink>
            <w:r w:rsidR="00D4236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shd w:val="clear" w:color="auto" w:fill="FFFFFF" w:themeFill="background1"/>
          </w:tcPr>
          <w:p w14:paraId="2AFB89E7" w14:textId="3F91D049" w:rsidR="0019164B" w:rsidRPr="003E4FA0" w:rsidRDefault="0019164B" w:rsidP="0019164B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5" w:type="pct"/>
            <w:shd w:val="clear" w:color="auto" w:fill="BDD6EE" w:themeFill="accent5" w:themeFillTint="66"/>
          </w:tcPr>
          <w:p w14:paraId="0EE639C3" w14:textId="77777777" w:rsidR="0019164B" w:rsidRDefault="0019164B" w:rsidP="0019164B"/>
        </w:tc>
      </w:tr>
      <w:tr w:rsidR="00572120" w14:paraId="106F9CCA" w14:textId="77777777" w:rsidTr="00101B09">
        <w:tc>
          <w:tcPr>
            <w:tcW w:w="775" w:type="pct"/>
            <w:shd w:val="clear" w:color="auto" w:fill="DEEAF6" w:themeFill="accent5" w:themeFillTint="33"/>
          </w:tcPr>
          <w:p w14:paraId="7BBD8766" w14:textId="1F1F11E0" w:rsidR="00DF2810" w:rsidRPr="0019164B" w:rsidRDefault="006B5755" w:rsidP="006B5755">
            <w:pPr>
              <w:rPr>
                <w:b/>
              </w:rPr>
            </w:pPr>
            <w:r w:rsidRPr="0019164B">
              <w:rPr>
                <w:b/>
              </w:rPr>
              <w:t>Cost</w:t>
            </w:r>
          </w:p>
        </w:tc>
        <w:tc>
          <w:tcPr>
            <w:tcW w:w="809" w:type="pct"/>
            <w:shd w:val="clear" w:color="auto" w:fill="FFFFFF" w:themeFill="background1"/>
          </w:tcPr>
          <w:p w14:paraId="31005336" w14:textId="2B4D1A2A" w:rsidR="00687020" w:rsidRPr="00DA4A6A" w:rsidRDefault="00D42368" w:rsidP="0019164B">
            <w:pPr>
              <w:rPr>
                <w:i/>
                <w:sz w:val="20"/>
                <w:szCs w:val="20"/>
              </w:rPr>
            </w:pPr>
            <w:r w:rsidRPr="00DA4A6A">
              <w:rPr>
                <w:i/>
                <w:sz w:val="20"/>
                <w:szCs w:val="20"/>
              </w:rPr>
              <w:t>Daily Fee + $12</w:t>
            </w:r>
          </w:p>
        </w:tc>
        <w:tc>
          <w:tcPr>
            <w:tcW w:w="949" w:type="pct"/>
            <w:shd w:val="clear" w:color="auto" w:fill="FFFFFF" w:themeFill="background1"/>
          </w:tcPr>
          <w:p w14:paraId="7484FB88" w14:textId="1FB5E682" w:rsidR="00687020" w:rsidRPr="00DA4A6A" w:rsidRDefault="00D42368" w:rsidP="0019164B">
            <w:pPr>
              <w:rPr>
                <w:i/>
                <w:sz w:val="20"/>
                <w:szCs w:val="20"/>
              </w:rPr>
            </w:pPr>
            <w:r w:rsidRPr="00DA4A6A">
              <w:rPr>
                <w:i/>
                <w:sz w:val="20"/>
                <w:szCs w:val="20"/>
              </w:rPr>
              <w:t>Daily Fee + $18</w:t>
            </w:r>
          </w:p>
        </w:tc>
        <w:tc>
          <w:tcPr>
            <w:tcW w:w="882" w:type="pct"/>
            <w:shd w:val="clear" w:color="auto" w:fill="FFFFFF" w:themeFill="background1"/>
          </w:tcPr>
          <w:p w14:paraId="2CB28419" w14:textId="7D254D2B" w:rsidR="00687020" w:rsidRPr="00DA4A6A" w:rsidRDefault="00D42368" w:rsidP="0019164B">
            <w:pPr>
              <w:rPr>
                <w:i/>
                <w:sz w:val="20"/>
                <w:szCs w:val="20"/>
              </w:rPr>
            </w:pPr>
            <w:r w:rsidRPr="00DA4A6A">
              <w:rPr>
                <w:i/>
                <w:sz w:val="20"/>
                <w:szCs w:val="20"/>
              </w:rPr>
              <w:t>Daily Fee + $25</w:t>
            </w:r>
          </w:p>
        </w:tc>
        <w:tc>
          <w:tcPr>
            <w:tcW w:w="931" w:type="pct"/>
            <w:shd w:val="clear" w:color="auto" w:fill="FFFFFF" w:themeFill="background1"/>
          </w:tcPr>
          <w:p w14:paraId="578277F1" w14:textId="2E1CAED3" w:rsidR="00687020" w:rsidRPr="00DA4A6A" w:rsidRDefault="00D42368" w:rsidP="0019164B">
            <w:pPr>
              <w:rPr>
                <w:i/>
                <w:sz w:val="20"/>
                <w:szCs w:val="20"/>
              </w:rPr>
            </w:pPr>
            <w:r w:rsidRPr="00DA4A6A">
              <w:rPr>
                <w:i/>
                <w:sz w:val="20"/>
                <w:szCs w:val="20"/>
              </w:rPr>
              <w:t>Daily Fee only</w:t>
            </w:r>
          </w:p>
        </w:tc>
        <w:tc>
          <w:tcPr>
            <w:tcW w:w="655" w:type="pct"/>
            <w:shd w:val="clear" w:color="auto" w:fill="BDD6EE" w:themeFill="accent5" w:themeFillTint="66"/>
          </w:tcPr>
          <w:p w14:paraId="43402F9E" w14:textId="77777777" w:rsidR="00687020" w:rsidRDefault="00687020" w:rsidP="0019164B"/>
        </w:tc>
      </w:tr>
      <w:tr w:rsidR="00572120" w14:paraId="3C9B1096" w14:textId="4143C840" w:rsidTr="00101B09">
        <w:tc>
          <w:tcPr>
            <w:tcW w:w="775" w:type="pct"/>
            <w:shd w:val="clear" w:color="auto" w:fill="DEEAF6" w:themeFill="accent5" w:themeFillTint="33"/>
          </w:tcPr>
          <w:p w14:paraId="062E96E6" w14:textId="77777777" w:rsidR="0019164B" w:rsidRDefault="006B5755" w:rsidP="0019164B">
            <w:pPr>
              <w:rPr>
                <w:b/>
                <w:i/>
              </w:rPr>
            </w:pPr>
            <w:r w:rsidRPr="00687020">
              <w:rPr>
                <w:b/>
                <w:i/>
              </w:rPr>
              <w:t>Health info</w:t>
            </w:r>
            <w:r>
              <w:rPr>
                <w:b/>
                <w:i/>
              </w:rPr>
              <w:t>**</w:t>
            </w:r>
          </w:p>
          <w:p w14:paraId="72072E3F" w14:textId="3E816C90" w:rsidR="00D42368" w:rsidRPr="00942799" w:rsidRDefault="00D42368" w:rsidP="0019164B">
            <w:pPr>
              <w:rPr>
                <w:b/>
                <w:i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1886272B" w14:textId="77777777" w:rsidR="0019164B" w:rsidRDefault="0019164B" w:rsidP="0019164B"/>
        </w:tc>
        <w:tc>
          <w:tcPr>
            <w:tcW w:w="949" w:type="pct"/>
            <w:shd w:val="clear" w:color="auto" w:fill="FFFFFF" w:themeFill="background1"/>
          </w:tcPr>
          <w:p w14:paraId="6D994EE5" w14:textId="79CEE9AC" w:rsidR="0019164B" w:rsidRDefault="0019164B" w:rsidP="0019164B"/>
        </w:tc>
        <w:tc>
          <w:tcPr>
            <w:tcW w:w="882" w:type="pct"/>
            <w:shd w:val="clear" w:color="auto" w:fill="FFFFFF" w:themeFill="background1"/>
          </w:tcPr>
          <w:p w14:paraId="2D74A2D3" w14:textId="77777777" w:rsidR="0019164B" w:rsidRDefault="0019164B" w:rsidP="0019164B"/>
        </w:tc>
        <w:tc>
          <w:tcPr>
            <w:tcW w:w="931" w:type="pct"/>
            <w:shd w:val="clear" w:color="auto" w:fill="FFFFFF" w:themeFill="background1"/>
          </w:tcPr>
          <w:p w14:paraId="6E974766" w14:textId="77777777" w:rsidR="0019164B" w:rsidRDefault="0019164B" w:rsidP="0019164B"/>
        </w:tc>
        <w:tc>
          <w:tcPr>
            <w:tcW w:w="655" w:type="pct"/>
            <w:shd w:val="clear" w:color="auto" w:fill="BDD6EE" w:themeFill="accent5" w:themeFillTint="66"/>
          </w:tcPr>
          <w:p w14:paraId="6066169D" w14:textId="628AECB4" w:rsidR="0019164B" w:rsidRDefault="0019164B" w:rsidP="0019164B"/>
        </w:tc>
      </w:tr>
      <w:tr w:rsidR="00101B09" w14:paraId="378B60F0" w14:textId="477E7D4C" w:rsidTr="00101B09">
        <w:tc>
          <w:tcPr>
            <w:tcW w:w="775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D82023" w14:textId="36B2E0DD" w:rsidR="0021794F" w:rsidRPr="00B50B93" w:rsidRDefault="0019164B" w:rsidP="0019164B">
            <w:pPr>
              <w:rPr>
                <w:b/>
                <w:sz w:val="32"/>
                <w:szCs w:val="32"/>
              </w:rPr>
            </w:pPr>
            <w:r w:rsidRPr="00457D20">
              <w:rPr>
                <w:b/>
                <w:sz w:val="32"/>
                <w:szCs w:val="32"/>
              </w:rPr>
              <w:t>Sign to book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55A9CB" w14:textId="77777777" w:rsidR="0019164B" w:rsidRDefault="0019164B" w:rsidP="0019164B"/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5FAABC" w14:textId="77777777" w:rsidR="0019164B" w:rsidRDefault="0019164B" w:rsidP="0019164B"/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25CDE8" w14:textId="77777777" w:rsidR="0019164B" w:rsidRDefault="0019164B" w:rsidP="0019164B"/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590E6E" w14:textId="77777777" w:rsidR="0019164B" w:rsidRDefault="0019164B" w:rsidP="0019164B"/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99948A" w14:textId="06A7A88F" w:rsidR="0019164B" w:rsidRPr="003E4FA0" w:rsidRDefault="0021794F" w:rsidP="0019164B">
            <w:pPr>
              <w:rPr>
                <w:sz w:val="28"/>
                <w:szCs w:val="28"/>
              </w:rPr>
            </w:pPr>
            <w:r w:rsidRPr="003E4FA0">
              <w:rPr>
                <w:b/>
                <w:sz w:val="28"/>
                <w:szCs w:val="28"/>
              </w:rPr>
              <w:t>NO TASK</w:t>
            </w:r>
          </w:p>
        </w:tc>
      </w:tr>
    </w:tbl>
    <w:p w14:paraId="77B263D5" w14:textId="4D846E42" w:rsidR="00BA6098" w:rsidRDefault="00BA6098"/>
    <w:tbl>
      <w:tblPr>
        <w:tblStyle w:val="TableGrid"/>
        <w:tblW w:w="6211" w:type="pct"/>
        <w:tblInd w:w="-998" w:type="dxa"/>
        <w:tblLook w:val="04A0" w:firstRow="1" w:lastRow="0" w:firstColumn="1" w:lastColumn="0" w:noHBand="0" w:noVBand="1"/>
      </w:tblPr>
      <w:tblGrid>
        <w:gridCol w:w="1558"/>
        <w:gridCol w:w="1422"/>
        <w:gridCol w:w="1561"/>
        <w:gridCol w:w="1700"/>
        <w:gridCol w:w="1559"/>
        <w:gridCol w:w="1700"/>
        <w:gridCol w:w="1700"/>
      </w:tblGrid>
      <w:tr w:rsidR="00101B09" w14:paraId="0F0DA32B" w14:textId="77777777" w:rsidTr="00C81528">
        <w:tc>
          <w:tcPr>
            <w:tcW w:w="695" w:type="pct"/>
            <w:shd w:val="clear" w:color="auto" w:fill="DEEAF6" w:themeFill="accent5" w:themeFillTint="33"/>
          </w:tcPr>
          <w:p w14:paraId="312CDB84" w14:textId="77777777" w:rsidR="00410889" w:rsidRDefault="00410889" w:rsidP="00410889"/>
        </w:tc>
        <w:tc>
          <w:tcPr>
            <w:tcW w:w="635" w:type="pct"/>
            <w:shd w:val="clear" w:color="auto" w:fill="DEEAF6" w:themeFill="accent5" w:themeFillTint="33"/>
          </w:tcPr>
          <w:p w14:paraId="7883301B" w14:textId="77777777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Monday</w:t>
            </w:r>
          </w:p>
          <w:p w14:paraId="20EE361D" w14:textId="5BD966BB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22/04/19</w:t>
            </w:r>
          </w:p>
        </w:tc>
        <w:tc>
          <w:tcPr>
            <w:tcW w:w="697" w:type="pct"/>
            <w:shd w:val="clear" w:color="auto" w:fill="DEEAF6" w:themeFill="accent5" w:themeFillTint="33"/>
          </w:tcPr>
          <w:p w14:paraId="3E46F591" w14:textId="77777777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Tuesday</w:t>
            </w:r>
          </w:p>
          <w:p w14:paraId="6D9EC43C" w14:textId="43478927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23/04/19</w:t>
            </w:r>
          </w:p>
        </w:tc>
        <w:tc>
          <w:tcPr>
            <w:tcW w:w="759" w:type="pct"/>
            <w:shd w:val="clear" w:color="auto" w:fill="DEEAF6" w:themeFill="accent5" w:themeFillTint="33"/>
          </w:tcPr>
          <w:p w14:paraId="2A656FF7" w14:textId="0599AE78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Wednesday</w:t>
            </w:r>
            <w:r w:rsidR="003E4FA0">
              <w:rPr>
                <w:sz w:val="28"/>
                <w:szCs w:val="28"/>
              </w:rPr>
              <w:t>*</w:t>
            </w:r>
          </w:p>
          <w:p w14:paraId="7EDB197E" w14:textId="1085258F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24/04/19</w:t>
            </w:r>
          </w:p>
        </w:tc>
        <w:tc>
          <w:tcPr>
            <w:tcW w:w="696" w:type="pct"/>
            <w:shd w:val="clear" w:color="auto" w:fill="DEEAF6" w:themeFill="accent5" w:themeFillTint="33"/>
          </w:tcPr>
          <w:p w14:paraId="5EFE95B8" w14:textId="77777777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Thursday</w:t>
            </w:r>
          </w:p>
          <w:p w14:paraId="070F1F2A" w14:textId="67C2AB94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25/04/019</w:t>
            </w:r>
          </w:p>
        </w:tc>
        <w:tc>
          <w:tcPr>
            <w:tcW w:w="759" w:type="pct"/>
            <w:shd w:val="clear" w:color="auto" w:fill="DEEAF6" w:themeFill="accent5" w:themeFillTint="33"/>
          </w:tcPr>
          <w:p w14:paraId="323D30A5" w14:textId="77777777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Friday</w:t>
            </w:r>
          </w:p>
          <w:p w14:paraId="366E05F6" w14:textId="708008A6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26/04/19</w:t>
            </w:r>
          </w:p>
        </w:tc>
        <w:tc>
          <w:tcPr>
            <w:tcW w:w="759" w:type="pct"/>
            <w:shd w:val="clear" w:color="auto" w:fill="DEEAF6" w:themeFill="accent5" w:themeFillTint="33"/>
          </w:tcPr>
          <w:p w14:paraId="3A302F92" w14:textId="73C6D8F7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Monday</w:t>
            </w:r>
            <w:r w:rsidR="003E4FA0">
              <w:rPr>
                <w:sz w:val="28"/>
                <w:szCs w:val="28"/>
              </w:rPr>
              <w:t>*</w:t>
            </w:r>
          </w:p>
          <w:p w14:paraId="35E78CB4" w14:textId="2323FA58" w:rsidR="00410889" w:rsidRPr="00410889" w:rsidRDefault="00410889" w:rsidP="00410889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29/04/19</w:t>
            </w:r>
            <w:r w:rsidR="00101B09">
              <w:t xml:space="preserve"> </w:t>
            </w:r>
            <w:r w:rsidR="00101B09" w:rsidRPr="00101B09">
              <w:rPr>
                <w:sz w:val="20"/>
                <w:szCs w:val="20"/>
              </w:rPr>
              <w:t>Pupil Free day</w:t>
            </w:r>
          </w:p>
        </w:tc>
      </w:tr>
      <w:tr w:rsidR="00101B09" w14:paraId="27735D77" w14:textId="77777777" w:rsidTr="00C81528">
        <w:tc>
          <w:tcPr>
            <w:tcW w:w="695" w:type="pct"/>
            <w:shd w:val="clear" w:color="auto" w:fill="DEEAF6" w:themeFill="accent5" w:themeFillTint="33"/>
          </w:tcPr>
          <w:p w14:paraId="035FC5A3" w14:textId="7AD8B8EB" w:rsidR="00410889" w:rsidRDefault="00410889" w:rsidP="00410889">
            <w:r>
              <w:rPr>
                <w:b/>
              </w:rPr>
              <w:t>PROGRAM</w:t>
            </w:r>
          </w:p>
        </w:tc>
        <w:tc>
          <w:tcPr>
            <w:tcW w:w="635" w:type="pct"/>
            <w:shd w:val="clear" w:color="auto" w:fill="BDD6EE" w:themeFill="accent5" w:themeFillTint="66"/>
          </w:tcPr>
          <w:p w14:paraId="0C2DB2D1" w14:textId="673B0FDF" w:rsidR="00410889" w:rsidRPr="003E4FA0" w:rsidRDefault="00410889" w:rsidP="00410889">
            <w:r w:rsidRPr="003E4FA0">
              <w:rPr>
                <w:sz w:val="28"/>
                <w:szCs w:val="28"/>
              </w:rPr>
              <w:t>Easter Monday</w:t>
            </w:r>
          </w:p>
        </w:tc>
        <w:tc>
          <w:tcPr>
            <w:tcW w:w="697" w:type="pct"/>
          </w:tcPr>
          <w:p w14:paraId="5031C308" w14:textId="5FDCCBA1" w:rsidR="00410889" w:rsidRDefault="00410889" w:rsidP="00410889">
            <w:r w:rsidRPr="00A06DD5">
              <w:rPr>
                <w:b/>
                <w:i/>
                <w:sz w:val="28"/>
                <w:szCs w:val="28"/>
              </w:rPr>
              <w:t>STEAM Bonanza</w:t>
            </w:r>
          </w:p>
        </w:tc>
        <w:tc>
          <w:tcPr>
            <w:tcW w:w="759" w:type="pct"/>
          </w:tcPr>
          <w:p w14:paraId="2013F235" w14:textId="20D8EECA" w:rsidR="00410889" w:rsidRDefault="00D42368" w:rsidP="00410889">
            <w:r>
              <w:rPr>
                <w:b/>
                <w:i/>
                <w:sz w:val="28"/>
                <w:szCs w:val="28"/>
              </w:rPr>
              <w:t>Medieval Madness</w:t>
            </w:r>
            <w:r w:rsidR="00410889" w:rsidRPr="00A06DD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shd w:val="clear" w:color="auto" w:fill="BDD6EE" w:themeFill="accent5" w:themeFillTint="66"/>
          </w:tcPr>
          <w:p w14:paraId="34200C2D" w14:textId="77777777" w:rsidR="00410889" w:rsidRPr="003E4FA0" w:rsidRDefault="00410889" w:rsidP="00410889">
            <w:pPr>
              <w:rPr>
                <w:sz w:val="28"/>
                <w:szCs w:val="28"/>
              </w:rPr>
            </w:pPr>
            <w:r w:rsidRPr="003E4FA0">
              <w:rPr>
                <w:sz w:val="28"/>
                <w:szCs w:val="28"/>
              </w:rPr>
              <w:t>Anzac Day</w:t>
            </w:r>
          </w:p>
          <w:p w14:paraId="1AD5C055" w14:textId="77777777" w:rsidR="00410889" w:rsidRDefault="00410889" w:rsidP="00410889"/>
        </w:tc>
        <w:tc>
          <w:tcPr>
            <w:tcW w:w="759" w:type="pct"/>
          </w:tcPr>
          <w:p w14:paraId="4C7FD863" w14:textId="77777777" w:rsidR="00410889" w:rsidRPr="00A06DD5" w:rsidRDefault="00410889" w:rsidP="00410889">
            <w:pPr>
              <w:rPr>
                <w:b/>
                <w:i/>
                <w:sz w:val="28"/>
                <w:szCs w:val="28"/>
              </w:rPr>
            </w:pPr>
            <w:r w:rsidRPr="00A06DD5">
              <w:rPr>
                <w:b/>
                <w:i/>
                <w:sz w:val="28"/>
                <w:szCs w:val="28"/>
              </w:rPr>
              <w:t>Welcome to</w:t>
            </w:r>
          </w:p>
          <w:p w14:paraId="383FAF19" w14:textId="5F9D3716" w:rsidR="00410889" w:rsidRDefault="00410889" w:rsidP="00410889">
            <w:r w:rsidRPr="00A06DD5">
              <w:rPr>
                <w:b/>
                <w:i/>
                <w:sz w:val="28"/>
                <w:szCs w:val="28"/>
              </w:rPr>
              <w:t xml:space="preserve"> Hogwarts</w:t>
            </w:r>
          </w:p>
        </w:tc>
        <w:tc>
          <w:tcPr>
            <w:tcW w:w="759" w:type="pct"/>
          </w:tcPr>
          <w:p w14:paraId="7E115122" w14:textId="77777777" w:rsidR="00410889" w:rsidRDefault="00101B09" w:rsidP="00410889">
            <w:pPr>
              <w:rPr>
                <w:b/>
                <w:i/>
                <w:sz w:val="28"/>
                <w:szCs w:val="28"/>
              </w:rPr>
            </w:pPr>
            <w:r w:rsidRPr="00101B09">
              <w:rPr>
                <w:b/>
                <w:i/>
                <w:sz w:val="28"/>
                <w:szCs w:val="28"/>
              </w:rPr>
              <w:t>TASK Picnic</w:t>
            </w:r>
          </w:p>
          <w:p w14:paraId="7E2D35BC" w14:textId="772D12F9" w:rsidR="003E4FA0" w:rsidRPr="00101B09" w:rsidRDefault="003E4FA0" w:rsidP="00410889">
            <w:pPr>
              <w:rPr>
                <w:b/>
                <w:i/>
                <w:sz w:val="28"/>
                <w:szCs w:val="28"/>
              </w:rPr>
            </w:pPr>
            <w:r w:rsidRPr="005270AF">
              <w:rPr>
                <w:i/>
                <w:sz w:val="20"/>
                <w:szCs w:val="20"/>
              </w:rPr>
              <w:t>(Sausage Sizzle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01B09" w14:paraId="7EBF2F81" w14:textId="77777777" w:rsidTr="00C81528">
        <w:tc>
          <w:tcPr>
            <w:tcW w:w="695" w:type="pct"/>
            <w:shd w:val="clear" w:color="auto" w:fill="DEEAF6" w:themeFill="accent5" w:themeFillTint="33"/>
          </w:tcPr>
          <w:p w14:paraId="601E00E8" w14:textId="2D574120" w:rsidR="00410889" w:rsidRDefault="00410889" w:rsidP="00410889">
            <w:r w:rsidRPr="0019164B">
              <w:rPr>
                <w:b/>
              </w:rPr>
              <w:t>Venue/ provider</w:t>
            </w:r>
          </w:p>
        </w:tc>
        <w:tc>
          <w:tcPr>
            <w:tcW w:w="635" w:type="pct"/>
            <w:shd w:val="clear" w:color="auto" w:fill="BDD6EE" w:themeFill="accent5" w:themeFillTint="66"/>
          </w:tcPr>
          <w:p w14:paraId="7A15BB7D" w14:textId="77777777" w:rsidR="00410889" w:rsidRDefault="00410889" w:rsidP="00410889"/>
        </w:tc>
        <w:tc>
          <w:tcPr>
            <w:tcW w:w="697" w:type="pct"/>
          </w:tcPr>
          <w:p w14:paraId="2EC6AA3D" w14:textId="076A4551" w:rsidR="00410889" w:rsidRDefault="00410889" w:rsidP="00410889">
            <w:r>
              <w:rPr>
                <w:i/>
              </w:rPr>
              <w:t>@</w:t>
            </w:r>
            <w:r w:rsidRPr="00DF2810">
              <w:rPr>
                <w:i/>
              </w:rPr>
              <w:t xml:space="preserve"> School</w:t>
            </w:r>
          </w:p>
        </w:tc>
        <w:tc>
          <w:tcPr>
            <w:tcW w:w="759" w:type="pct"/>
          </w:tcPr>
          <w:p w14:paraId="193E50EA" w14:textId="77777777" w:rsidR="00C81528" w:rsidRDefault="00410889" w:rsidP="00410889">
            <w:pPr>
              <w:rPr>
                <w:i/>
              </w:rPr>
            </w:pPr>
            <w:r>
              <w:rPr>
                <w:i/>
              </w:rPr>
              <w:t>@</w:t>
            </w:r>
            <w:r w:rsidRPr="00DF2810">
              <w:rPr>
                <w:i/>
              </w:rPr>
              <w:t xml:space="preserve"> Wilkins</w:t>
            </w:r>
            <w:r w:rsidR="00C81528">
              <w:rPr>
                <w:i/>
              </w:rPr>
              <w:t xml:space="preserve"> </w:t>
            </w:r>
          </w:p>
          <w:p w14:paraId="167DBB82" w14:textId="70554D1F" w:rsidR="00410889" w:rsidRDefault="003E4FA0" w:rsidP="003E4FA0">
            <w:r w:rsidRPr="005270AF">
              <w:rPr>
                <w:i/>
                <w:sz w:val="20"/>
                <w:szCs w:val="20"/>
              </w:rPr>
              <w:t xml:space="preserve"> An Interactive Show</w:t>
            </w:r>
            <w:r w:rsidR="00D42368" w:rsidRPr="005270AF">
              <w:rPr>
                <w:i/>
                <w:sz w:val="20"/>
                <w:szCs w:val="20"/>
              </w:rPr>
              <w:t xml:space="preserve"> </w:t>
            </w:r>
            <w:r w:rsidR="00D42368">
              <w:rPr>
                <w:i/>
                <w:sz w:val="20"/>
                <w:szCs w:val="20"/>
              </w:rPr>
              <w:t xml:space="preserve">by </w:t>
            </w:r>
            <w:r w:rsidR="00D42368" w:rsidRPr="005270AF">
              <w:rPr>
                <w:i/>
                <w:sz w:val="20"/>
                <w:szCs w:val="20"/>
              </w:rPr>
              <w:t>Medieval Times</w:t>
            </w:r>
          </w:p>
        </w:tc>
        <w:tc>
          <w:tcPr>
            <w:tcW w:w="696" w:type="pct"/>
            <w:shd w:val="clear" w:color="auto" w:fill="BDD6EE" w:themeFill="accent5" w:themeFillTint="66"/>
          </w:tcPr>
          <w:p w14:paraId="59BCEE0A" w14:textId="77777777" w:rsidR="00410889" w:rsidRDefault="00410889" w:rsidP="00410889"/>
        </w:tc>
        <w:tc>
          <w:tcPr>
            <w:tcW w:w="759" w:type="pct"/>
          </w:tcPr>
          <w:p w14:paraId="708F196E" w14:textId="63914F27" w:rsidR="00410889" w:rsidRDefault="00410889" w:rsidP="00410889">
            <w:r>
              <w:rPr>
                <w:i/>
              </w:rPr>
              <w:t>@</w:t>
            </w:r>
            <w:r w:rsidRPr="00DF2810">
              <w:rPr>
                <w:i/>
              </w:rPr>
              <w:t xml:space="preserve"> School</w:t>
            </w:r>
          </w:p>
        </w:tc>
        <w:tc>
          <w:tcPr>
            <w:tcW w:w="759" w:type="pct"/>
          </w:tcPr>
          <w:p w14:paraId="3CCF7B6F" w14:textId="1F4E5D85" w:rsidR="00410889" w:rsidRPr="003E4FA0" w:rsidRDefault="00101B09" w:rsidP="00410889">
            <w:pPr>
              <w:rPr>
                <w:i/>
              </w:rPr>
            </w:pPr>
            <w:r w:rsidRPr="003E4FA0">
              <w:rPr>
                <w:i/>
              </w:rPr>
              <w:t>@ Kendrick Park, Tempe</w:t>
            </w:r>
          </w:p>
        </w:tc>
      </w:tr>
      <w:tr w:rsidR="00101B09" w14:paraId="49219CB5" w14:textId="77777777" w:rsidTr="00C81528">
        <w:tc>
          <w:tcPr>
            <w:tcW w:w="695" w:type="pct"/>
            <w:shd w:val="clear" w:color="auto" w:fill="DEEAF6" w:themeFill="accent5" w:themeFillTint="33"/>
          </w:tcPr>
          <w:p w14:paraId="76BBAB2F" w14:textId="589667A1" w:rsidR="00410889" w:rsidRDefault="00410889" w:rsidP="00410889">
            <w:r w:rsidRPr="0019164B">
              <w:rPr>
                <w:b/>
              </w:rPr>
              <w:t>Other information</w:t>
            </w:r>
          </w:p>
        </w:tc>
        <w:tc>
          <w:tcPr>
            <w:tcW w:w="635" w:type="pct"/>
            <w:shd w:val="clear" w:color="auto" w:fill="BDD6EE" w:themeFill="accent5" w:themeFillTint="66"/>
          </w:tcPr>
          <w:p w14:paraId="18A33080" w14:textId="77777777" w:rsidR="00410889" w:rsidRDefault="00410889" w:rsidP="00410889"/>
        </w:tc>
        <w:tc>
          <w:tcPr>
            <w:tcW w:w="697" w:type="pct"/>
          </w:tcPr>
          <w:p w14:paraId="1D126AE0" w14:textId="3DEC56E3" w:rsidR="00410889" w:rsidRPr="00DF2810" w:rsidRDefault="00410889" w:rsidP="00410889">
            <w:pPr>
              <w:rPr>
                <w:i/>
              </w:rPr>
            </w:pPr>
            <w:r w:rsidRPr="00DF2810">
              <w:rPr>
                <w:i/>
              </w:rPr>
              <w:t>Slime,</w:t>
            </w:r>
            <w:r w:rsidR="00101B09">
              <w:rPr>
                <w:i/>
              </w:rPr>
              <w:t xml:space="preserve"> </w:t>
            </w:r>
            <w:r w:rsidRPr="00DF2810">
              <w:rPr>
                <w:i/>
              </w:rPr>
              <w:t>Planes,</w:t>
            </w:r>
          </w:p>
          <w:p w14:paraId="47884CE1" w14:textId="3973656E" w:rsidR="00410889" w:rsidRDefault="00410889" w:rsidP="00410889">
            <w:r w:rsidRPr="00DF2810">
              <w:rPr>
                <w:i/>
              </w:rPr>
              <w:t>Towers</w:t>
            </w:r>
            <w:r w:rsidR="00101B09">
              <w:rPr>
                <w:i/>
              </w:rPr>
              <w:t>,</w:t>
            </w:r>
            <w:r w:rsidRPr="00DF2810">
              <w:rPr>
                <w:i/>
              </w:rPr>
              <w:t xml:space="preserve"> Catapults</w:t>
            </w:r>
          </w:p>
        </w:tc>
        <w:tc>
          <w:tcPr>
            <w:tcW w:w="759" w:type="pct"/>
          </w:tcPr>
          <w:p w14:paraId="3CA33C58" w14:textId="7202715C" w:rsidR="003E4FA0" w:rsidRPr="00D42368" w:rsidRDefault="00410889" w:rsidP="00410889">
            <w:pPr>
              <w:rPr>
                <w:b/>
                <w:i/>
              </w:rPr>
            </w:pPr>
            <w:r w:rsidRPr="00D42368">
              <w:rPr>
                <w:b/>
                <w:i/>
              </w:rPr>
              <w:t>Charter Bus</w:t>
            </w:r>
          </w:p>
          <w:p w14:paraId="52FA3E49" w14:textId="242C8950" w:rsidR="003E4FA0" w:rsidRDefault="003E4FA0" w:rsidP="00410889">
            <w:r>
              <w:t>Please bring a p</w:t>
            </w:r>
            <w:r w:rsidR="00D42368">
              <w:t>acked</w:t>
            </w:r>
            <w:r>
              <w:t xml:space="preserve"> lunch</w:t>
            </w:r>
          </w:p>
        </w:tc>
        <w:tc>
          <w:tcPr>
            <w:tcW w:w="696" w:type="pct"/>
            <w:shd w:val="clear" w:color="auto" w:fill="BDD6EE" w:themeFill="accent5" w:themeFillTint="66"/>
          </w:tcPr>
          <w:p w14:paraId="17BFB6C8" w14:textId="77777777" w:rsidR="00410889" w:rsidRDefault="00410889" w:rsidP="00410889"/>
        </w:tc>
        <w:tc>
          <w:tcPr>
            <w:tcW w:w="759" w:type="pct"/>
          </w:tcPr>
          <w:p w14:paraId="65345B99" w14:textId="015B4404" w:rsidR="00410889" w:rsidRDefault="003E4FA0" w:rsidP="00410889">
            <w:r w:rsidRPr="005270AF">
              <w:rPr>
                <w:i/>
                <w:sz w:val="20"/>
                <w:szCs w:val="20"/>
              </w:rPr>
              <w:t>A Wizarding tournament</w:t>
            </w:r>
          </w:p>
        </w:tc>
        <w:tc>
          <w:tcPr>
            <w:tcW w:w="759" w:type="pct"/>
          </w:tcPr>
          <w:p w14:paraId="24AAD7B2" w14:textId="5B91850A" w:rsidR="00410889" w:rsidRPr="00FB6C5F" w:rsidRDefault="00101B09" w:rsidP="00410889">
            <w:pPr>
              <w:rPr>
                <w:b/>
                <w:i/>
              </w:rPr>
            </w:pPr>
            <w:r w:rsidRPr="00FB6C5F">
              <w:rPr>
                <w:b/>
                <w:i/>
              </w:rPr>
              <w:t>Charter Bus</w:t>
            </w:r>
          </w:p>
        </w:tc>
      </w:tr>
      <w:tr w:rsidR="00C81528" w14:paraId="7B384FDB" w14:textId="77777777" w:rsidTr="00C81528">
        <w:tc>
          <w:tcPr>
            <w:tcW w:w="695" w:type="pct"/>
            <w:shd w:val="clear" w:color="auto" w:fill="DEEAF6" w:themeFill="accent5" w:themeFillTint="33"/>
          </w:tcPr>
          <w:p w14:paraId="350588FB" w14:textId="3A5C7FD1" w:rsidR="00410889" w:rsidRDefault="00410889" w:rsidP="00410889">
            <w:r w:rsidRPr="0019164B">
              <w:rPr>
                <w:b/>
              </w:rPr>
              <w:t>Cost</w:t>
            </w:r>
          </w:p>
        </w:tc>
        <w:tc>
          <w:tcPr>
            <w:tcW w:w="635" w:type="pct"/>
            <w:shd w:val="clear" w:color="auto" w:fill="BDD6EE" w:themeFill="accent5" w:themeFillTint="66"/>
          </w:tcPr>
          <w:p w14:paraId="3064CF84" w14:textId="7EC47B69" w:rsidR="00410889" w:rsidRDefault="00410889" w:rsidP="00410889"/>
        </w:tc>
        <w:tc>
          <w:tcPr>
            <w:tcW w:w="697" w:type="pct"/>
          </w:tcPr>
          <w:p w14:paraId="2679B5A0" w14:textId="07038122" w:rsidR="00410889" w:rsidRDefault="00D42368" w:rsidP="00410889">
            <w:r>
              <w:rPr>
                <w:sz w:val="20"/>
                <w:szCs w:val="20"/>
              </w:rPr>
              <w:t>Daily Fee + $5</w:t>
            </w:r>
          </w:p>
        </w:tc>
        <w:tc>
          <w:tcPr>
            <w:tcW w:w="759" w:type="pct"/>
          </w:tcPr>
          <w:p w14:paraId="26397738" w14:textId="0B662F0A" w:rsidR="00410889" w:rsidRPr="00DF2810" w:rsidRDefault="00D42368" w:rsidP="00410889">
            <w:pPr>
              <w:rPr>
                <w:i/>
              </w:rPr>
            </w:pPr>
            <w:r>
              <w:rPr>
                <w:sz w:val="20"/>
                <w:szCs w:val="20"/>
              </w:rPr>
              <w:t>Daily Fee + $21</w:t>
            </w:r>
          </w:p>
        </w:tc>
        <w:tc>
          <w:tcPr>
            <w:tcW w:w="696" w:type="pct"/>
            <w:shd w:val="clear" w:color="auto" w:fill="BDD6EE" w:themeFill="accent5" w:themeFillTint="66"/>
          </w:tcPr>
          <w:p w14:paraId="059F6CC0" w14:textId="77777777" w:rsidR="00410889" w:rsidRDefault="00410889" w:rsidP="00410889"/>
        </w:tc>
        <w:tc>
          <w:tcPr>
            <w:tcW w:w="759" w:type="pct"/>
          </w:tcPr>
          <w:p w14:paraId="501BA737" w14:textId="16C2F6DC" w:rsidR="00410889" w:rsidRDefault="00D42368" w:rsidP="00410889">
            <w:r>
              <w:rPr>
                <w:sz w:val="20"/>
                <w:szCs w:val="20"/>
              </w:rPr>
              <w:t>Daily Fee + $5</w:t>
            </w:r>
          </w:p>
        </w:tc>
        <w:tc>
          <w:tcPr>
            <w:tcW w:w="759" w:type="pct"/>
          </w:tcPr>
          <w:p w14:paraId="4FEABBED" w14:textId="625B8F6E" w:rsidR="00410889" w:rsidRDefault="00D42368" w:rsidP="00410889">
            <w:r>
              <w:rPr>
                <w:sz w:val="20"/>
                <w:szCs w:val="20"/>
              </w:rPr>
              <w:t>Daily Fee + $17</w:t>
            </w:r>
          </w:p>
        </w:tc>
      </w:tr>
      <w:tr w:rsidR="00C81528" w14:paraId="0D85BF9A" w14:textId="77777777" w:rsidTr="00C81528">
        <w:tc>
          <w:tcPr>
            <w:tcW w:w="695" w:type="pct"/>
            <w:shd w:val="clear" w:color="auto" w:fill="DEEAF6" w:themeFill="accent5" w:themeFillTint="33"/>
          </w:tcPr>
          <w:p w14:paraId="233ADB78" w14:textId="77777777" w:rsidR="00410889" w:rsidRDefault="00410889" w:rsidP="00410889">
            <w:pPr>
              <w:rPr>
                <w:b/>
              </w:rPr>
            </w:pPr>
            <w:r w:rsidRPr="006B5755">
              <w:rPr>
                <w:b/>
                <w:i/>
              </w:rPr>
              <w:t>Health info</w:t>
            </w:r>
            <w:r>
              <w:rPr>
                <w:b/>
              </w:rPr>
              <w:t>**</w:t>
            </w:r>
          </w:p>
          <w:p w14:paraId="7A263966" w14:textId="1C667FA0" w:rsidR="00101B09" w:rsidRPr="0019164B" w:rsidRDefault="00101B09" w:rsidP="00410889">
            <w:pPr>
              <w:rPr>
                <w:b/>
              </w:rPr>
            </w:pPr>
          </w:p>
        </w:tc>
        <w:tc>
          <w:tcPr>
            <w:tcW w:w="635" w:type="pct"/>
            <w:shd w:val="clear" w:color="auto" w:fill="BDD6EE" w:themeFill="accent5" w:themeFillTint="66"/>
          </w:tcPr>
          <w:p w14:paraId="2774FE42" w14:textId="77777777" w:rsidR="00410889" w:rsidRDefault="00410889" w:rsidP="00410889"/>
        </w:tc>
        <w:tc>
          <w:tcPr>
            <w:tcW w:w="697" w:type="pct"/>
          </w:tcPr>
          <w:p w14:paraId="4E4AFBB9" w14:textId="77777777" w:rsidR="00410889" w:rsidRDefault="00410889" w:rsidP="00410889"/>
        </w:tc>
        <w:tc>
          <w:tcPr>
            <w:tcW w:w="759" w:type="pct"/>
          </w:tcPr>
          <w:p w14:paraId="2DA7C891" w14:textId="77777777" w:rsidR="00410889" w:rsidRPr="00DF2810" w:rsidRDefault="00410889" w:rsidP="00410889">
            <w:pPr>
              <w:rPr>
                <w:i/>
              </w:rPr>
            </w:pPr>
          </w:p>
        </w:tc>
        <w:tc>
          <w:tcPr>
            <w:tcW w:w="696" w:type="pct"/>
            <w:shd w:val="clear" w:color="auto" w:fill="BDD6EE" w:themeFill="accent5" w:themeFillTint="66"/>
          </w:tcPr>
          <w:p w14:paraId="18C62CC8" w14:textId="77777777" w:rsidR="00410889" w:rsidRDefault="00410889" w:rsidP="00410889"/>
        </w:tc>
        <w:tc>
          <w:tcPr>
            <w:tcW w:w="759" w:type="pct"/>
          </w:tcPr>
          <w:p w14:paraId="05B0C0CA" w14:textId="77777777" w:rsidR="00410889" w:rsidRDefault="00410889" w:rsidP="00410889"/>
        </w:tc>
        <w:tc>
          <w:tcPr>
            <w:tcW w:w="759" w:type="pct"/>
          </w:tcPr>
          <w:p w14:paraId="68E0A779" w14:textId="77777777" w:rsidR="00410889" w:rsidRDefault="00410889" w:rsidP="00410889"/>
        </w:tc>
      </w:tr>
      <w:tr w:rsidR="00C81528" w14:paraId="2F8A6DE0" w14:textId="77777777" w:rsidTr="00C81528">
        <w:tc>
          <w:tcPr>
            <w:tcW w:w="695" w:type="pct"/>
            <w:shd w:val="clear" w:color="auto" w:fill="DEEAF6" w:themeFill="accent5" w:themeFillTint="33"/>
          </w:tcPr>
          <w:p w14:paraId="30622785" w14:textId="6CA5F407" w:rsidR="00410889" w:rsidRPr="006B5755" w:rsidRDefault="00410889" w:rsidP="00410889">
            <w:pPr>
              <w:rPr>
                <w:b/>
                <w:i/>
              </w:rPr>
            </w:pPr>
            <w:r w:rsidRPr="00B50B93">
              <w:rPr>
                <w:b/>
                <w:sz w:val="32"/>
                <w:szCs w:val="32"/>
              </w:rPr>
              <w:t>Sign to book</w:t>
            </w:r>
          </w:p>
        </w:tc>
        <w:tc>
          <w:tcPr>
            <w:tcW w:w="635" w:type="pct"/>
            <w:shd w:val="clear" w:color="auto" w:fill="BDD6EE" w:themeFill="accent5" w:themeFillTint="66"/>
          </w:tcPr>
          <w:p w14:paraId="4092D76F" w14:textId="358F9F96" w:rsidR="00410889" w:rsidRPr="003E4FA0" w:rsidRDefault="00410889" w:rsidP="00410889">
            <w:pPr>
              <w:rPr>
                <w:b/>
                <w:sz w:val="28"/>
                <w:szCs w:val="28"/>
              </w:rPr>
            </w:pPr>
            <w:r w:rsidRPr="003E4FA0">
              <w:rPr>
                <w:b/>
                <w:sz w:val="28"/>
                <w:szCs w:val="28"/>
              </w:rPr>
              <w:t>NO TASK</w:t>
            </w:r>
          </w:p>
        </w:tc>
        <w:tc>
          <w:tcPr>
            <w:tcW w:w="697" w:type="pct"/>
            <w:shd w:val="clear" w:color="auto" w:fill="DEEAF6" w:themeFill="accent5" w:themeFillTint="33"/>
          </w:tcPr>
          <w:p w14:paraId="5C5F870D" w14:textId="77777777" w:rsidR="00410889" w:rsidRPr="003E4FA0" w:rsidRDefault="00410889" w:rsidP="00410889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DEEAF6" w:themeFill="accent5" w:themeFillTint="33"/>
          </w:tcPr>
          <w:p w14:paraId="57CCF3BC" w14:textId="77777777" w:rsidR="00410889" w:rsidRPr="003E4FA0" w:rsidRDefault="00410889" w:rsidP="0041088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BDD6EE" w:themeFill="accent5" w:themeFillTint="66"/>
          </w:tcPr>
          <w:p w14:paraId="6CAF505B" w14:textId="61EA1ED3" w:rsidR="00410889" w:rsidRPr="003E4FA0" w:rsidRDefault="00410889" w:rsidP="00410889">
            <w:pPr>
              <w:rPr>
                <w:b/>
                <w:sz w:val="28"/>
                <w:szCs w:val="28"/>
              </w:rPr>
            </w:pPr>
            <w:r w:rsidRPr="003E4FA0">
              <w:rPr>
                <w:b/>
                <w:sz w:val="28"/>
                <w:szCs w:val="28"/>
              </w:rPr>
              <w:t>NO TASK</w:t>
            </w:r>
          </w:p>
        </w:tc>
        <w:tc>
          <w:tcPr>
            <w:tcW w:w="759" w:type="pct"/>
            <w:shd w:val="clear" w:color="auto" w:fill="DEEAF6" w:themeFill="accent5" w:themeFillTint="33"/>
          </w:tcPr>
          <w:p w14:paraId="1CAAA3D4" w14:textId="77777777" w:rsidR="00410889" w:rsidRDefault="00410889" w:rsidP="00410889"/>
        </w:tc>
        <w:tc>
          <w:tcPr>
            <w:tcW w:w="759" w:type="pct"/>
            <w:shd w:val="clear" w:color="auto" w:fill="DEEAF6" w:themeFill="accent5" w:themeFillTint="33"/>
          </w:tcPr>
          <w:p w14:paraId="595BBDBA" w14:textId="77777777" w:rsidR="00410889" w:rsidRDefault="00410889" w:rsidP="00410889"/>
        </w:tc>
      </w:tr>
    </w:tbl>
    <w:p w14:paraId="6C86AA5F" w14:textId="77777777" w:rsidR="001D64E5" w:rsidRDefault="001D64E5" w:rsidP="00D42368"/>
    <w:sectPr w:rsidR="001D64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AAE3" w14:textId="77777777" w:rsidR="00A12CC3" w:rsidRDefault="00A12CC3" w:rsidP="008017F3">
      <w:pPr>
        <w:spacing w:after="0" w:line="240" w:lineRule="auto"/>
      </w:pPr>
      <w:r>
        <w:separator/>
      </w:r>
    </w:p>
  </w:endnote>
  <w:endnote w:type="continuationSeparator" w:id="0">
    <w:p w14:paraId="2FB3D9D3" w14:textId="77777777" w:rsidR="00A12CC3" w:rsidRDefault="00A12CC3" w:rsidP="0080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0BC6" w14:textId="52AF711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*TASK maintains a ratio of 1:10 on all excursions * TASK </w:t>
    </w:r>
    <w:r w:rsidR="00C23043">
      <w:rPr>
        <w:sz w:val="16"/>
        <w:szCs w:val="16"/>
      </w:rPr>
      <w:t>M</w:t>
    </w:r>
    <w:r w:rsidR="00927A21">
      <w:rPr>
        <w:sz w:val="16"/>
        <w:szCs w:val="16"/>
      </w:rPr>
      <w:t>W</w:t>
    </w:r>
    <w:r w:rsidRPr="00942799">
      <w:rPr>
        <w:sz w:val="16"/>
        <w:szCs w:val="16"/>
      </w:rPr>
      <w:t xml:space="preserve">PS has capacity for </w:t>
    </w:r>
    <w:r w:rsidR="00C23043">
      <w:rPr>
        <w:sz w:val="16"/>
        <w:szCs w:val="16"/>
      </w:rPr>
      <w:t>75</w:t>
    </w:r>
    <w:r w:rsidRPr="00942799">
      <w:rPr>
        <w:sz w:val="16"/>
        <w:szCs w:val="16"/>
      </w:rPr>
      <w:t xml:space="preserve"> children </w:t>
    </w:r>
  </w:p>
  <w:p w14:paraId="26941872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 TASK Risk assessments are available on request </w:t>
    </w:r>
  </w:p>
  <w:p w14:paraId="247EBFF5" w14:textId="1A7A9B1E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~TASK is an approved provider, this allows parents to access the CCS for our services. </w:t>
    </w:r>
  </w:p>
  <w:p w14:paraId="08071038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Please ensure you provide accurate CRN details for your family and child when completing the online enrolment. </w:t>
    </w:r>
  </w:p>
  <w:p w14:paraId="377A0C3B" w14:textId="77777777" w:rsidR="00942799" w:rsidRDefault="0094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A1D9" w14:textId="77777777" w:rsidR="00A12CC3" w:rsidRDefault="00A12CC3" w:rsidP="008017F3">
      <w:pPr>
        <w:spacing w:after="0" w:line="240" w:lineRule="auto"/>
      </w:pPr>
      <w:r>
        <w:separator/>
      </w:r>
    </w:p>
  </w:footnote>
  <w:footnote w:type="continuationSeparator" w:id="0">
    <w:p w14:paraId="26F66567" w14:textId="77777777" w:rsidR="00A12CC3" w:rsidRDefault="00A12CC3" w:rsidP="0080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5E5C" w14:textId="018C1BAB" w:rsidR="008017F3" w:rsidRPr="00DF2810" w:rsidRDefault="008017F3" w:rsidP="008017F3">
    <w:pPr>
      <w:pStyle w:val="Header"/>
      <w:jc w:val="center"/>
      <w:rPr>
        <w:sz w:val="48"/>
        <w:szCs w:val="48"/>
      </w:rPr>
    </w:pPr>
    <w:bookmarkStart w:id="1" w:name="_Hlk497997748"/>
    <w:bookmarkStart w:id="2" w:name="_Hlk497997702"/>
    <w:bookmarkEnd w:id="1"/>
    <w:bookmarkEnd w:id="2"/>
    <w:r w:rsidRPr="00DF2810">
      <w:rPr>
        <w:sz w:val="48"/>
        <w:szCs w:val="48"/>
      </w:rPr>
      <w:t xml:space="preserve">TASK </w:t>
    </w:r>
    <w:r w:rsidR="001D64E5">
      <w:rPr>
        <w:sz w:val="48"/>
        <w:szCs w:val="48"/>
      </w:rPr>
      <w:t>@MARRICKVILLE WEST</w:t>
    </w:r>
    <w:r w:rsidRPr="00DF2810">
      <w:rPr>
        <w:sz w:val="48"/>
        <w:szCs w:val="48"/>
      </w:rPr>
      <w:t xml:space="preserve"> BOOKING FORM</w:t>
    </w:r>
  </w:p>
  <w:p w14:paraId="77A3C4C3" w14:textId="54D36988" w:rsidR="008017F3" w:rsidRDefault="008017F3" w:rsidP="008017F3">
    <w:pPr>
      <w:pStyle w:val="Header"/>
      <w:jc w:val="center"/>
    </w:pPr>
    <w:r>
      <w:t xml:space="preserve">     </w:t>
    </w:r>
    <w:r w:rsidR="001D64E5">
      <w:t>Beauchamp Street</w:t>
    </w:r>
    <w:r w:rsidR="00927A21">
      <w:t>, Marrickville</w:t>
    </w:r>
    <w:r>
      <w:t xml:space="preserve">. Ph </w:t>
    </w:r>
    <w:r w:rsidR="001D64E5">
      <w:t>0498 742 062</w:t>
    </w:r>
  </w:p>
  <w:p w14:paraId="60C068C5" w14:textId="77777777" w:rsidR="008017F3" w:rsidRDefault="008017F3" w:rsidP="008017F3">
    <w:pPr>
      <w:pStyle w:val="Header"/>
      <w:jc w:val="center"/>
      <w:rPr>
        <w:rStyle w:val="Hyperlink"/>
      </w:rPr>
    </w:pPr>
    <w:r>
      <w:t xml:space="preserve">  </w:t>
    </w:r>
    <w:r w:rsidRPr="00E9455D">
      <w:rPr>
        <w:b/>
        <w:sz w:val="24"/>
        <w:szCs w:val="24"/>
      </w:rPr>
      <w:t>Please tick and sign the days</w:t>
    </w:r>
    <w:r w:rsidRPr="00E9455D">
      <w:rPr>
        <w:sz w:val="24"/>
        <w:szCs w:val="24"/>
      </w:rPr>
      <w:t xml:space="preserve"> </w:t>
    </w:r>
    <w:r w:rsidRPr="00E9455D">
      <w:rPr>
        <w:b/>
        <w:sz w:val="24"/>
        <w:szCs w:val="24"/>
      </w:rPr>
      <w:t>you require and return to</w:t>
    </w:r>
    <w:r>
      <w:t xml:space="preserve"> </w:t>
    </w:r>
    <w:hyperlink r:id="rId1" w:history="1">
      <w:r w:rsidRPr="006731A7">
        <w:rPr>
          <w:rStyle w:val="Hyperlink"/>
        </w:rPr>
        <w:t>enrol@task-kids.com.au</w:t>
      </w:r>
    </w:hyperlink>
  </w:p>
  <w:p w14:paraId="50803830" w14:textId="77777777" w:rsidR="008017F3" w:rsidRPr="00457D20" w:rsidRDefault="008017F3" w:rsidP="008017F3">
    <w:pPr>
      <w:pStyle w:val="Header"/>
      <w:jc w:val="center"/>
    </w:pPr>
  </w:p>
  <w:p w14:paraId="61F8757B" w14:textId="77777777" w:rsidR="008017F3" w:rsidRPr="00457D20" w:rsidRDefault="008017F3" w:rsidP="008017F3">
    <w:pPr>
      <w:pStyle w:val="Header"/>
    </w:pPr>
    <w:r w:rsidRPr="00457D20">
      <w:t>CHILD’S NAME ______________________________________YEAR GROUP _________________</w:t>
    </w:r>
  </w:p>
  <w:p w14:paraId="13BFED0B" w14:textId="77777777" w:rsidR="008017F3" w:rsidRPr="00457D20" w:rsidRDefault="008017F3" w:rsidP="008017F3">
    <w:pPr>
      <w:pStyle w:val="Header"/>
    </w:pPr>
  </w:p>
  <w:p w14:paraId="0A53CFB7" w14:textId="76C8A070" w:rsidR="008017F3" w:rsidRDefault="008017F3" w:rsidP="008017F3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PLEASE REMEMBER TASK IS A NUT-FREE SERVICE. NO nuts or nut products are permitted. Please be aware when packing lunches.</w:t>
    </w:r>
  </w:p>
  <w:p w14:paraId="527A392E" w14:textId="6DE6EF39" w:rsidR="003E4FA0" w:rsidRDefault="00457D20" w:rsidP="00457D20">
    <w:pPr>
      <w:pStyle w:val="Footer"/>
      <w:rPr>
        <w:b/>
        <w:bCs/>
        <w:sz w:val="20"/>
        <w:szCs w:val="20"/>
      </w:rPr>
    </w:pPr>
    <w:r w:rsidRPr="00457D20">
      <w:rPr>
        <w:b/>
        <w:bCs/>
        <w:sz w:val="20"/>
        <w:szCs w:val="20"/>
      </w:rPr>
      <w:t>** Please ensure any pertinent health or medical information is correctly noted on the online enrolment form, and health plans are up to date</w:t>
    </w:r>
  </w:p>
  <w:p w14:paraId="70655A19" w14:textId="4B0094B2" w:rsidR="00457D20" w:rsidRPr="00457D20" w:rsidRDefault="003E4FA0" w:rsidP="003E4FA0">
    <w:pPr>
      <w:pStyle w:val="Footer"/>
      <w:jc w:val="center"/>
      <w:rPr>
        <w:sz w:val="20"/>
        <w:szCs w:val="20"/>
      </w:rPr>
    </w:pPr>
    <w:bookmarkStart w:id="3" w:name="_Hlk2002354"/>
    <w:bookmarkStart w:id="4" w:name="_Hlk2002355"/>
    <w:r w:rsidRPr="00E22306">
      <w:rPr>
        <w:bCs/>
        <w:sz w:val="20"/>
        <w:szCs w:val="20"/>
      </w:rPr>
      <w:t>COST $6</w:t>
    </w:r>
    <w:r w:rsidR="00FB6C5F">
      <w:rPr>
        <w:bCs/>
        <w:sz w:val="20"/>
        <w:szCs w:val="20"/>
      </w:rPr>
      <w:t>2</w:t>
    </w:r>
    <w:r w:rsidRPr="00E22306">
      <w:rPr>
        <w:bCs/>
        <w:sz w:val="20"/>
        <w:szCs w:val="20"/>
      </w:rPr>
      <w:t xml:space="preserve"> PLUS AD</w:t>
    </w:r>
    <w:r>
      <w:rPr>
        <w:bCs/>
        <w:sz w:val="20"/>
        <w:szCs w:val="20"/>
      </w:rPr>
      <w:t>D</w:t>
    </w:r>
    <w:r w:rsidRPr="00E22306">
      <w:rPr>
        <w:bCs/>
        <w:sz w:val="20"/>
        <w:szCs w:val="20"/>
      </w:rPr>
      <w:t>ITIONAL ACTIVITY FEE</w:t>
    </w:r>
    <w:r>
      <w:rPr>
        <w:bCs/>
        <w:sz w:val="20"/>
        <w:szCs w:val="20"/>
      </w:rPr>
      <w:t>S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3"/>
    <w:rsid w:val="000245E0"/>
    <w:rsid w:val="00080B26"/>
    <w:rsid w:val="00101B09"/>
    <w:rsid w:val="0019164B"/>
    <w:rsid w:val="001B50E6"/>
    <w:rsid w:val="001D64E5"/>
    <w:rsid w:val="001F4F9E"/>
    <w:rsid w:val="0021794F"/>
    <w:rsid w:val="00365C85"/>
    <w:rsid w:val="003E4FA0"/>
    <w:rsid w:val="00410889"/>
    <w:rsid w:val="00457D20"/>
    <w:rsid w:val="00572120"/>
    <w:rsid w:val="005A1922"/>
    <w:rsid w:val="00687020"/>
    <w:rsid w:val="006B56FE"/>
    <w:rsid w:val="006B5755"/>
    <w:rsid w:val="007A23EA"/>
    <w:rsid w:val="007A64B5"/>
    <w:rsid w:val="00801029"/>
    <w:rsid w:val="008017F3"/>
    <w:rsid w:val="008110BA"/>
    <w:rsid w:val="00835052"/>
    <w:rsid w:val="008376D1"/>
    <w:rsid w:val="00927A21"/>
    <w:rsid w:val="00942799"/>
    <w:rsid w:val="009C48B3"/>
    <w:rsid w:val="00A02566"/>
    <w:rsid w:val="00A06DD5"/>
    <w:rsid w:val="00A12CC3"/>
    <w:rsid w:val="00A469AF"/>
    <w:rsid w:val="00B44C82"/>
    <w:rsid w:val="00B50B93"/>
    <w:rsid w:val="00B55AE0"/>
    <w:rsid w:val="00B9706E"/>
    <w:rsid w:val="00BA6098"/>
    <w:rsid w:val="00C23043"/>
    <w:rsid w:val="00C81528"/>
    <w:rsid w:val="00D42368"/>
    <w:rsid w:val="00DA4A6A"/>
    <w:rsid w:val="00DA5A56"/>
    <w:rsid w:val="00DF2810"/>
    <w:rsid w:val="00EB4244"/>
    <w:rsid w:val="00F16A71"/>
    <w:rsid w:val="00FB6C5F"/>
    <w:rsid w:val="00FD4C2B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347F"/>
  <w15:chartTrackingRefBased/>
  <w15:docId w15:val="{8278E7B4-0559-4A1D-B465-C27670B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F3"/>
  </w:style>
  <w:style w:type="paragraph" w:styleId="Footer">
    <w:name w:val="footer"/>
    <w:basedOn w:val="Normal"/>
    <w:link w:val="Foot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F3"/>
  </w:style>
  <w:style w:type="character" w:styleId="Hyperlink">
    <w:name w:val="Hyperlink"/>
    <w:basedOn w:val="DefaultParagraphFont"/>
    <w:uiPriority w:val="99"/>
    <w:unhideWhenUsed/>
    <w:rsid w:val="008017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hattansuperbowl.com.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@task-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C48D-6B72-4D82-A9AB-E6B38B34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10</cp:revision>
  <cp:lastPrinted>2019-02-21T05:30:00Z</cp:lastPrinted>
  <dcterms:created xsi:type="dcterms:W3CDTF">2019-02-21T06:03:00Z</dcterms:created>
  <dcterms:modified xsi:type="dcterms:W3CDTF">2019-03-07T02:17:00Z</dcterms:modified>
</cp:coreProperties>
</file>